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653BA" w14:textId="77777777" w:rsidR="009A440F" w:rsidRDefault="009A440F">
      <w:pPr>
        <w:rPr>
          <w:rFonts w:ascii="Arial Narrow" w:hAnsi="Arial Narrow"/>
          <w:i/>
        </w:rPr>
      </w:pPr>
      <w:r w:rsidRPr="009A440F">
        <w:rPr>
          <w:rFonts w:ascii="Arial Narrow" w:hAnsi="Arial Narrow"/>
          <w:i/>
        </w:rPr>
        <w:t xml:space="preserve">Definition: Walkthroughs are focused observations </w:t>
      </w:r>
      <w:r w:rsidR="006E54EA">
        <w:rPr>
          <w:rFonts w:ascii="Arial Narrow" w:hAnsi="Arial Narrow"/>
          <w:i/>
        </w:rPr>
        <w:t xml:space="preserve">(includes conversations with students where appropriate) </w:t>
      </w:r>
      <w:r w:rsidRPr="009A440F">
        <w:rPr>
          <w:rFonts w:ascii="Arial Narrow" w:hAnsi="Arial Narrow"/>
          <w:i/>
        </w:rPr>
        <w:t xml:space="preserve">to collect </w:t>
      </w:r>
      <w:proofErr w:type="gramStart"/>
      <w:r w:rsidRPr="009A440F">
        <w:rPr>
          <w:rFonts w:ascii="Arial Narrow" w:hAnsi="Arial Narrow"/>
          <w:i/>
        </w:rPr>
        <w:t>non judgmental</w:t>
      </w:r>
      <w:proofErr w:type="gramEnd"/>
      <w:r w:rsidRPr="009A440F">
        <w:rPr>
          <w:rFonts w:ascii="Arial Narrow" w:hAnsi="Arial Narrow"/>
          <w:i/>
        </w:rPr>
        <w:t xml:space="preserve"> data to enable feedback on school priorities to specific groups and staff. They are designed to strengthen our school culture by promoting dialogue on shared expectations.</w:t>
      </w:r>
    </w:p>
    <w:p w14:paraId="0876FACA" w14:textId="77777777" w:rsidR="009A440F" w:rsidRDefault="009A440F">
      <w:pPr>
        <w:rPr>
          <w:rFonts w:ascii="Arial Narrow" w:hAnsi="Arial Narrow"/>
          <w:i/>
        </w:rPr>
      </w:pPr>
    </w:p>
    <w:p w14:paraId="577FC04B" w14:textId="77777777" w:rsidR="009A440F" w:rsidRDefault="009A440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Protocols:</w:t>
      </w:r>
    </w:p>
    <w:p w14:paraId="5B00DDD4" w14:textId="77777777" w:rsidR="009A440F" w:rsidRDefault="009A440F" w:rsidP="009A440F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Advance notice of an upcoming “walkthrough” is usually provided via the daily bulletin or staff meeting minutes.</w:t>
      </w:r>
    </w:p>
    <w:p w14:paraId="4B4AED06" w14:textId="77777777" w:rsidR="009A440F" w:rsidRDefault="009A440F" w:rsidP="009A440F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The walkthrough foci are on our school priorities and or specific curriculum or instructional improvements being strengthened across the school.</w:t>
      </w:r>
    </w:p>
    <w:p w14:paraId="1473E54F" w14:textId="76888357" w:rsidR="006E54EA" w:rsidRDefault="009A440F" w:rsidP="009A440F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Data</w:t>
      </w:r>
      <w:r w:rsidR="006E54EA">
        <w:rPr>
          <w:rFonts w:ascii="Arial Narrow" w:hAnsi="Arial Narrow"/>
          <w:i/>
        </w:rPr>
        <w:t xml:space="preserve"> Sheets are developed for specific walkthroughs. The data is tallied and then presented in ways to promote discussion at the team or whole staff leve</w:t>
      </w:r>
      <w:r w:rsidR="005D61CB">
        <w:rPr>
          <w:rFonts w:ascii="Arial Narrow" w:hAnsi="Arial Narrow"/>
          <w:i/>
        </w:rPr>
        <w:t xml:space="preserve">l. Teachers </w:t>
      </w:r>
      <w:r w:rsidR="006A527C">
        <w:rPr>
          <w:rFonts w:ascii="Arial Narrow" w:hAnsi="Arial Narrow"/>
          <w:i/>
        </w:rPr>
        <w:t>are encouraged to reflect upon, consider</w:t>
      </w:r>
      <w:r w:rsidR="006E54EA">
        <w:rPr>
          <w:rFonts w:ascii="Arial Narrow" w:hAnsi="Arial Narrow"/>
          <w:i/>
        </w:rPr>
        <w:t xml:space="preserve"> wonderings and possible recommendations for further work by us all.</w:t>
      </w:r>
      <w:bookmarkStart w:id="0" w:name="_GoBack"/>
      <w:bookmarkEnd w:id="0"/>
    </w:p>
    <w:p w14:paraId="3D30D148" w14:textId="77777777" w:rsidR="009A440F" w:rsidRDefault="006E54EA" w:rsidP="009A440F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The observations, either made by an individual or small group of observers, are generally limited to about 5 minutes a class. </w:t>
      </w:r>
    </w:p>
    <w:p w14:paraId="14D978DF" w14:textId="77777777" w:rsidR="006E54EA" w:rsidRDefault="006E54EA" w:rsidP="006E54EA">
      <w:pPr>
        <w:rPr>
          <w:rFonts w:ascii="Arial Narrow" w:hAnsi="Arial Narrow"/>
          <w:i/>
        </w:rPr>
      </w:pPr>
    </w:p>
    <w:p w14:paraId="75FEC1F3" w14:textId="77777777" w:rsidR="006E54EA" w:rsidRDefault="006E54EA" w:rsidP="006E54E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Q &amp; A</w:t>
      </w:r>
    </w:p>
    <w:p w14:paraId="4963774B" w14:textId="77777777" w:rsidR="006E54EA" w:rsidRDefault="006E54EA" w:rsidP="006E54EA">
      <w:pPr>
        <w:rPr>
          <w:rFonts w:ascii="Arial Narrow" w:hAnsi="Arial Narrow"/>
          <w:i/>
        </w:rPr>
      </w:pPr>
    </w:p>
    <w:p w14:paraId="07E4675E" w14:textId="77777777" w:rsidR="006E54EA" w:rsidRDefault="006E54EA" w:rsidP="006E54E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Q: </w:t>
      </w:r>
      <w:r w:rsidRPr="006E54EA">
        <w:rPr>
          <w:rFonts w:ascii="Arial Narrow" w:hAnsi="Arial Narrow"/>
          <w:i/>
        </w:rPr>
        <w:t>How does a walkthrough help me as a teacher?</w:t>
      </w:r>
    </w:p>
    <w:p w14:paraId="605E42EF" w14:textId="77777777" w:rsidR="005A1DA4" w:rsidRDefault="006E54EA" w:rsidP="006E54E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A: Walkthrou</w:t>
      </w:r>
      <w:r w:rsidR="005A1DA4">
        <w:rPr>
          <w:rFonts w:ascii="Arial Narrow" w:hAnsi="Arial Narrow"/>
          <w:i/>
        </w:rPr>
        <w:t>ghs provide feedback</w:t>
      </w:r>
      <w:r>
        <w:rPr>
          <w:rFonts w:ascii="Arial Narrow" w:hAnsi="Arial Narrow"/>
          <w:i/>
        </w:rPr>
        <w:t xml:space="preserve"> (both quantitative – tallies and graphs or q</w:t>
      </w:r>
      <w:r w:rsidR="005A1DA4">
        <w:rPr>
          <w:rFonts w:ascii="Arial Narrow" w:hAnsi="Arial Narrow"/>
          <w:i/>
        </w:rPr>
        <w:t>ualitative - recorded comments, photos, clips) that enables teachers to reflect on and then perhaps amend their practice in classrooms.</w:t>
      </w:r>
    </w:p>
    <w:p w14:paraId="1B3AB719" w14:textId="77777777" w:rsidR="005A1DA4" w:rsidRDefault="005A1DA4" w:rsidP="006E54EA">
      <w:pPr>
        <w:rPr>
          <w:rFonts w:ascii="Arial Narrow" w:hAnsi="Arial Narrow"/>
          <w:i/>
        </w:rPr>
      </w:pPr>
    </w:p>
    <w:p w14:paraId="368EFF9E" w14:textId="77777777" w:rsidR="005A1DA4" w:rsidRDefault="005A1DA4" w:rsidP="006E54E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Q: How does a walkthrough build a school culture?</w:t>
      </w:r>
    </w:p>
    <w:p w14:paraId="26F11975" w14:textId="77777777" w:rsidR="006A527C" w:rsidRDefault="005A1DA4" w:rsidP="006E54E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A: There are different definitions </w:t>
      </w:r>
      <w:r w:rsidR="00231D77">
        <w:rPr>
          <w:rFonts w:ascii="Arial Narrow" w:hAnsi="Arial Narrow"/>
          <w:i/>
        </w:rPr>
        <w:t>of school culture and one of the definitions I find useful comes from</w:t>
      </w:r>
      <w:r w:rsidR="006A527C">
        <w:rPr>
          <w:rFonts w:ascii="Arial Narrow" w:hAnsi="Arial Narrow"/>
          <w:i/>
        </w:rPr>
        <w:t xml:space="preserve"> </w:t>
      </w:r>
      <w:hyperlink r:id="rId9" w:history="1">
        <w:r w:rsidR="006A527C" w:rsidRPr="00E71CEC">
          <w:rPr>
            <w:rStyle w:val="Hyperlink"/>
            <w:rFonts w:ascii="Arial Narrow" w:hAnsi="Arial Narrow"/>
            <w:i/>
          </w:rPr>
          <w:t>http://www.schoolculture.com/ideas.html</w:t>
        </w:r>
      </w:hyperlink>
    </w:p>
    <w:p w14:paraId="0A6A54CE" w14:textId="77777777" w:rsidR="006A527C" w:rsidRDefault="006A527C" w:rsidP="006E54EA">
      <w:pPr>
        <w:rPr>
          <w:rFonts w:ascii="Arial Narrow" w:hAnsi="Arial Narrow"/>
          <w:i/>
        </w:rPr>
      </w:pPr>
    </w:p>
    <w:p w14:paraId="2C441843" w14:textId="77777777" w:rsidR="006A527C" w:rsidRPr="006A527C" w:rsidRDefault="006A527C" w:rsidP="006A527C">
      <w:pPr>
        <w:ind w:left="630" w:right="1080"/>
        <w:rPr>
          <w:rFonts w:ascii="Arial Narrow" w:hAnsi="Arial Narrow" w:cs="Tahoma"/>
          <w:sz w:val="20"/>
          <w:szCs w:val="20"/>
        </w:rPr>
      </w:pPr>
      <w:r w:rsidRPr="006A527C">
        <w:rPr>
          <w:rFonts w:ascii="Arial Narrow" w:hAnsi="Arial Narrow" w:cs="Tahoma"/>
          <w:bCs/>
          <w:sz w:val="20"/>
          <w:szCs w:val="20"/>
        </w:rPr>
        <w:t>“</w:t>
      </w:r>
      <w:r w:rsidR="00231D77" w:rsidRPr="006A527C">
        <w:rPr>
          <w:rFonts w:ascii="Arial Narrow" w:hAnsi="Arial Narrow" w:cs="Tahoma"/>
          <w:bCs/>
          <w:sz w:val="20"/>
          <w:szCs w:val="20"/>
        </w:rPr>
        <w:t>The bottom line is that your school’s culture is whatever “normal” means at your school—</w:t>
      </w:r>
      <w:r w:rsidR="00231D77" w:rsidRPr="006A527C">
        <w:rPr>
          <w:rFonts w:ascii="Arial Narrow" w:hAnsi="Arial Narrow" w:cs="Tahoma"/>
          <w:sz w:val="20"/>
          <w:szCs w:val="20"/>
        </w:rPr>
        <w:t>from teacher innovation and administrator expectations to student attitudes and parent involvement. The more successful “normal” is at your school, the more successful your school.</w:t>
      </w:r>
      <w:r w:rsidRPr="006A527C">
        <w:rPr>
          <w:rFonts w:ascii="Arial Narrow" w:hAnsi="Arial Narrow" w:cs="Tahoma"/>
          <w:sz w:val="20"/>
          <w:szCs w:val="20"/>
        </w:rPr>
        <w:t>”</w:t>
      </w:r>
    </w:p>
    <w:p w14:paraId="4B63895F" w14:textId="77777777" w:rsidR="006E54EA" w:rsidRDefault="005A1DA4" w:rsidP="006E54EA">
      <w:pPr>
        <w:rPr>
          <w:rFonts w:ascii="Arial Narrow" w:hAnsi="Arial Narrow"/>
          <w:i/>
        </w:rPr>
      </w:pPr>
      <w:r w:rsidRPr="006A527C">
        <w:rPr>
          <w:rFonts w:ascii="Arial Narrow" w:hAnsi="Arial Narrow"/>
          <w:i/>
        </w:rPr>
        <w:t xml:space="preserve"> </w:t>
      </w:r>
    </w:p>
    <w:p w14:paraId="4499E2D8" w14:textId="77777777" w:rsidR="006A527C" w:rsidRPr="006A527C" w:rsidRDefault="006A527C" w:rsidP="006E54E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So a walkthrough provides data on the “normal” expectations or innovations we have so that we can be more successful.</w:t>
      </w:r>
    </w:p>
    <w:p w14:paraId="5EA0506F" w14:textId="77777777" w:rsidR="006E54EA" w:rsidRDefault="006E54EA" w:rsidP="006A527C">
      <w:pPr>
        <w:rPr>
          <w:rFonts w:ascii="Arial Narrow" w:hAnsi="Arial Narrow"/>
          <w:i/>
        </w:rPr>
      </w:pPr>
    </w:p>
    <w:p w14:paraId="473A959B" w14:textId="77777777" w:rsidR="006A527C" w:rsidRDefault="006A527C" w:rsidP="006A527C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Q: Are walkthroughs held at different times?</w:t>
      </w:r>
    </w:p>
    <w:p w14:paraId="2D8A28A3" w14:textId="77777777" w:rsidR="006A527C" w:rsidRPr="006A527C" w:rsidRDefault="006A527C" w:rsidP="006A527C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A: Walkthroughs are held on different days and at different times depending upon factors like the availability of the observers to the suitability of the times?</w:t>
      </w:r>
    </w:p>
    <w:p w14:paraId="2845BA13" w14:textId="77777777" w:rsidR="009A440F" w:rsidRDefault="009A440F"/>
    <w:p w14:paraId="160041F9" w14:textId="77777777" w:rsidR="008E12E9" w:rsidRDefault="009A440F">
      <w:r>
        <w:t xml:space="preserve"> </w:t>
      </w:r>
    </w:p>
    <w:sectPr w:rsidR="008E12E9" w:rsidSect="009A440F">
      <w:headerReference w:type="even" r:id="rId10"/>
      <w:headerReference w:type="default" r:id="rId11"/>
      <w:pgSz w:w="12240" w:h="15840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3755D" w14:textId="77777777" w:rsidR="00231D77" w:rsidRDefault="00231D77" w:rsidP="009A440F">
      <w:r>
        <w:separator/>
      </w:r>
    </w:p>
  </w:endnote>
  <w:endnote w:type="continuationSeparator" w:id="0">
    <w:p w14:paraId="30E874D7" w14:textId="77777777" w:rsidR="00231D77" w:rsidRDefault="00231D77" w:rsidP="009A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FA37C" w14:textId="77777777" w:rsidR="00231D77" w:rsidRDefault="00231D77" w:rsidP="009A440F">
      <w:r>
        <w:separator/>
      </w:r>
    </w:p>
  </w:footnote>
  <w:footnote w:type="continuationSeparator" w:id="0">
    <w:p w14:paraId="10756BD0" w14:textId="77777777" w:rsidR="00231D77" w:rsidRDefault="00231D77" w:rsidP="009A44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627DC" w14:textId="77777777" w:rsidR="00231D77" w:rsidRDefault="00231D77">
    <w:pPr>
      <w:pStyle w:val="Header"/>
    </w:pPr>
    <w:sdt>
      <w:sdtPr>
        <w:id w:val="171999623"/>
        <w:placeholder>
          <w:docPart w:val="319D83C307284D4FA5B57A6A0F8BBBF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7810AF2E323744BA17DF6478D2FBFB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E3A295E82DE394A8AF178A1A961EE7D"/>
        </w:placeholder>
        <w:temporary/>
        <w:showingPlcHdr/>
      </w:sdtPr>
      <w:sdtContent>
        <w:r>
          <w:t>[Type text]</w:t>
        </w:r>
      </w:sdtContent>
    </w:sdt>
  </w:p>
  <w:p w14:paraId="1C63F98B" w14:textId="77777777" w:rsidR="00231D77" w:rsidRDefault="00231D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B2FAE" w14:textId="77777777" w:rsidR="00231D77" w:rsidRDefault="00231D77" w:rsidP="009A440F">
    <w:pPr>
      <w:pStyle w:val="Heading2"/>
      <w:jc w:val="center"/>
    </w:pPr>
    <w:r>
      <w:t>Walkthroughs: An EPS Perspective.</w:t>
    </w:r>
  </w:p>
  <w:p w14:paraId="6C810AB0" w14:textId="77777777" w:rsidR="00231D77" w:rsidRDefault="00231D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07D"/>
    <w:multiLevelType w:val="hybridMultilevel"/>
    <w:tmpl w:val="DCC2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345E9"/>
    <w:multiLevelType w:val="hybridMultilevel"/>
    <w:tmpl w:val="8D72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0F"/>
    <w:rsid w:val="00231D77"/>
    <w:rsid w:val="005A1DA4"/>
    <w:rsid w:val="005D61CB"/>
    <w:rsid w:val="006A527C"/>
    <w:rsid w:val="006E54EA"/>
    <w:rsid w:val="008E12E9"/>
    <w:rsid w:val="009A440F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20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4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40F"/>
  </w:style>
  <w:style w:type="paragraph" w:styleId="Footer">
    <w:name w:val="footer"/>
    <w:basedOn w:val="Normal"/>
    <w:link w:val="FooterChar"/>
    <w:uiPriority w:val="99"/>
    <w:unhideWhenUsed/>
    <w:rsid w:val="009A4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40F"/>
  </w:style>
  <w:style w:type="character" w:customStyle="1" w:styleId="Heading2Char">
    <w:name w:val="Heading 2 Char"/>
    <w:basedOn w:val="DefaultParagraphFont"/>
    <w:link w:val="Heading2"/>
    <w:uiPriority w:val="9"/>
    <w:rsid w:val="009A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A4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4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40F"/>
  </w:style>
  <w:style w:type="paragraph" w:styleId="Footer">
    <w:name w:val="footer"/>
    <w:basedOn w:val="Normal"/>
    <w:link w:val="FooterChar"/>
    <w:uiPriority w:val="99"/>
    <w:unhideWhenUsed/>
    <w:rsid w:val="009A4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40F"/>
  </w:style>
  <w:style w:type="character" w:customStyle="1" w:styleId="Heading2Char">
    <w:name w:val="Heading 2 Char"/>
    <w:basedOn w:val="DefaultParagraphFont"/>
    <w:link w:val="Heading2"/>
    <w:uiPriority w:val="9"/>
    <w:rsid w:val="009A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A4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choolculture.com/ideas.html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9D83C307284D4FA5B57A6A0F8BB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A92A-B8F3-0E48-8590-2563472D5313}"/>
      </w:docPartPr>
      <w:docPartBody>
        <w:p w:rsidR="00C45A09" w:rsidRDefault="00FD38DE" w:rsidP="00FD38DE">
          <w:pPr>
            <w:pStyle w:val="319D83C307284D4FA5B57A6A0F8BBBF5"/>
          </w:pPr>
          <w:r>
            <w:t>[Type text]</w:t>
          </w:r>
        </w:p>
      </w:docPartBody>
    </w:docPart>
    <w:docPart>
      <w:docPartPr>
        <w:name w:val="77810AF2E323744BA17DF6478D2F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9540-9A44-8648-B794-6F2B2EA752E7}"/>
      </w:docPartPr>
      <w:docPartBody>
        <w:p w:rsidR="00C45A09" w:rsidRDefault="00FD38DE" w:rsidP="00FD38DE">
          <w:pPr>
            <w:pStyle w:val="77810AF2E323744BA17DF6478D2FBFB8"/>
          </w:pPr>
          <w:r>
            <w:t>[Type text]</w:t>
          </w:r>
        </w:p>
      </w:docPartBody>
    </w:docPart>
    <w:docPart>
      <w:docPartPr>
        <w:name w:val="CE3A295E82DE394A8AF178A1A961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2AEE-7457-184C-B1AB-5A987432035A}"/>
      </w:docPartPr>
      <w:docPartBody>
        <w:p w:rsidR="00C45A09" w:rsidRDefault="00FD38DE" w:rsidP="00FD38DE">
          <w:pPr>
            <w:pStyle w:val="CE3A295E82DE394A8AF178A1A961EE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DE"/>
    <w:rsid w:val="00C45A09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9D83C307284D4FA5B57A6A0F8BBBF5">
    <w:name w:val="319D83C307284D4FA5B57A6A0F8BBBF5"/>
    <w:rsid w:val="00FD38DE"/>
  </w:style>
  <w:style w:type="paragraph" w:customStyle="1" w:styleId="77810AF2E323744BA17DF6478D2FBFB8">
    <w:name w:val="77810AF2E323744BA17DF6478D2FBFB8"/>
    <w:rsid w:val="00FD38DE"/>
  </w:style>
  <w:style w:type="paragraph" w:customStyle="1" w:styleId="CE3A295E82DE394A8AF178A1A961EE7D">
    <w:name w:val="CE3A295E82DE394A8AF178A1A961EE7D"/>
    <w:rsid w:val="00FD38DE"/>
  </w:style>
  <w:style w:type="paragraph" w:customStyle="1" w:styleId="52FB362BADD2AC4D9A567EA66AC767C7">
    <w:name w:val="52FB362BADD2AC4D9A567EA66AC767C7"/>
    <w:rsid w:val="00FD38DE"/>
  </w:style>
  <w:style w:type="paragraph" w:customStyle="1" w:styleId="426313DE90115342B0484D6B2FD2F2AF">
    <w:name w:val="426313DE90115342B0484D6B2FD2F2AF"/>
    <w:rsid w:val="00FD38DE"/>
  </w:style>
  <w:style w:type="paragraph" w:customStyle="1" w:styleId="76E0752B9E49FE43A34292531FCCEC7D">
    <w:name w:val="76E0752B9E49FE43A34292531FCCEC7D"/>
    <w:rsid w:val="00FD38D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9D83C307284D4FA5B57A6A0F8BBBF5">
    <w:name w:val="319D83C307284D4FA5B57A6A0F8BBBF5"/>
    <w:rsid w:val="00FD38DE"/>
  </w:style>
  <w:style w:type="paragraph" w:customStyle="1" w:styleId="77810AF2E323744BA17DF6478D2FBFB8">
    <w:name w:val="77810AF2E323744BA17DF6478D2FBFB8"/>
    <w:rsid w:val="00FD38DE"/>
  </w:style>
  <w:style w:type="paragraph" w:customStyle="1" w:styleId="CE3A295E82DE394A8AF178A1A961EE7D">
    <w:name w:val="CE3A295E82DE394A8AF178A1A961EE7D"/>
    <w:rsid w:val="00FD38DE"/>
  </w:style>
  <w:style w:type="paragraph" w:customStyle="1" w:styleId="52FB362BADD2AC4D9A567EA66AC767C7">
    <w:name w:val="52FB362BADD2AC4D9A567EA66AC767C7"/>
    <w:rsid w:val="00FD38DE"/>
  </w:style>
  <w:style w:type="paragraph" w:customStyle="1" w:styleId="426313DE90115342B0484D6B2FD2F2AF">
    <w:name w:val="426313DE90115342B0484D6B2FD2F2AF"/>
    <w:rsid w:val="00FD38DE"/>
  </w:style>
  <w:style w:type="paragraph" w:customStyle="1" w:styleId="76E0752B9E49FE43A34292531FCCEC7D">
    <w:name w:val="76E0752B9E49FE43A34292531FCCEC7D"/>
    <w:rsid w:val="00FD3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46DA98-05A0-1449-A2F0-CFCEAC77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313</Words>
  <Characters>1786</Characters>
  <Application>Microsoft Macintosh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Walker</dc:creator>
  <cp:keywords/>
  <dc:description/>
  <cp:lastModifiedBy>Mark Walker</cp:lastModifiedBy>
  <cp:revision>3</cp:revision>
  <dcterms:created xsi:type="dcterms:W3CDTF">2013-02-14T08:20:00Z</dcterms:created>
  <dcterms:modified xsi:type="dcterms:W3CDTF">2013-02-15T01:48:00Z</dcterms:modified>
</cp:coreProperties>
</file>